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B0421 - Nauru - Cty Pgmm</OfficeCountry>
    <DocumentStatus xmlns="d9cf0e28-81d2-4dc7-8b10-820d80ed680d">Approved</DocumentStatus>
    <DocCoverageEndDate xmlns="d9cf0e28-81d2-4dc7-8b10-820d80ed680d">2028-10-16T04:00:00+00:00</DocCoverageEndDate>
    <FunctionalArea xmlns="d9cf0e28-81d2-4dc7-8b10-820d80ed680d">Programme and Project</FunctionalArea>
    <FileNameDescription xmlns="d9cf0e28-81d2-4dc7-8b10-820d80ed680d">SES</FileNameDescription>
    <ProjectNumber xmlns="d9cf0e28-81d2-4dc7-8b10-820d80ed680d">01004302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1EC81F60-CBDE-4327-91AC-0013A754A8DA}"/>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